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1329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6C0DC716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79B83DC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2020</w:t>
      </w:r>
    </w:p>
    <w:p w14:paraId="541E8C47" w14:textId="77777777" w:rsidR="00DF06C3" w:rsidRDefault="00DF06C3"/>
    <w:p w14:paraId="32F85536" w14:textId="77777777" w:rsidR="00DF06C3" w:rsidRDefault="00DF06C3"/>
    <w:p w14:paraId="7BE9D526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4A31F85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10FD0FF4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759C6ED" w14:textId="77777777" w:rsidR="002751BC" w:rsidRDefault="0075596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A315049" w14:textId="77777777" w:rsidR="002751BC" w:rsidRDefault="0075596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0E1C05C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9D59F9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291630C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E91A909" w14:textId="77777777" w:rsidR="002751BC" w:rsidRDefault="00755962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0EAAC5" w14:textId="77777777" w:rsidR="002751BC" w:rsidRDefault="00755962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EB9FBA4" w14:textId="77777777" w:rsidR="002751BC" w:rsidRDefault="00755962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F7A5A1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A9A16CA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468FC41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AA21E48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87093BD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1E07C7F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C14EEE1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A1CDFF1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0C7EED9" w14:textId="77777777" w:rsidR="002751BC" w:rsidRDefault="0075596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122F3EA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F4463A" w14:textId="77777777" w:rsidR="002751BC" w:rsidRDefault="0075596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A370068" w14:textId="77777777" w:rsidR="002751BC" w:rsidRDefault="0075596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174761" w14:textId="77777777" w:rsidR="002751BC" w:rsidRDefault="0075596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71A5DE2" w14:textId="77777777" w:rsidR="002751BC" w:rsidRDefault="0075596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9907480" w14:textId="77777777" w:rsidR="002751BC" w:rsidRDefault="0075596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D244B2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EA20D3F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E306A5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582E333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952EDA6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73D625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EAFEF1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543318D" w14:textId="77777777" w:rsidR="002751BC" w:rsidRDefault="0075596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D0CB6F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E1939AB" w14:textId="77777777" w:rsidR="00C829E4" w:rsidRPr="00380B17" w:rsidRDefault="00C829E4"/>
    <w:p w14:paraId="18C60E85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0127BD0B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6C8BEF5D" w14:textId="77777777" w:rsidR="00DF06C3" w:rsidRDefault="00DF06C3"/>
    <w:p w14:paraId="4F6AAE9C" w14:textId="77777777" w:rsidR="00D76FA5" w:rsidRDefault="00D76FA5" w:rsidP="00A82AEF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4AB9645F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05491170725</w:t>
      </w:r>
    </w:p>
    <w:p w14:paraId="454C7836" w14:textId="77777777" w:rsidR="00D76FA5" w:rsidRDefault="00D76FA5" w:rsidP="00A82AEF">
      <w:r>
        <w:t>Partita IVA:</w:t>
      </w:r>
      <w:r w:rsidR="00884807">
        <w:t xml:space="preserve"> </w:t>
      </w:r>
      <w:r w:rsidR="00A2153D">
        <w:t>05491170725</w:t>
      </w:r>
    </w:p>
    <w:p w14:paraId="21AC9872" w14:textId="77777777" w:rsidR="00A82AEF" w:rsidRDefault="00A82AEF" w:rsidP="00A82AEF">
      <w:r>
        <w:t>Denominazione:</w:t>
      </w:r>
      <w:r w:rsidR="00884807">
        <w:t xml:space="preserve"> </w:t>
      </w:r>
      <w:r w:rsidR="00A2153D">
        <w:t>AZIENDA MUNICIPALE GAS S.P.A.</w:t>
      </w:r>
      <w:r w:rsidR="00415712">
        <w:t xml:space="preserve"> </w:t>
      </w:r>
    </w:p>
    <w:p w14:paraId="7561054F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attività di servizi </w:t>
      </w:r>
    </w:p>
    <w:p w14:paraId="261594DF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Puglia</w:t>
      </w:r>
    </w:p>
    <w:p w14:paraId="24FCFB84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20 a 99</w:t>
      </w:r>
    </w:p>
    <w:p w14:paraId="1849BBE4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2</w:t>
      </w:r>
    </w:p>
    <w:p w14:paraId="5FB9D180" w14:textId="77777777" w:rsidR="00651A97" w:rsidRDefault="00651A97" w:rsidP="00A82AEF"/>
    <w:p w14:paraId="76A6F3C3" w14:textId="77777777" w:rsidR="00F34EA1" w:rsidRDefault="00B32D94" w:rsidP="00A82AEF">
      <w:r>
        <w:t>La società appartiene ad un gruppo societario ed è partecipata dai seguenti enti:</w:t>
      </w:r>
      <w:r>
        <w:br/>
        <w:t xml:space="preserve"> - Società a controllo pubblico ai sensi dell'art. 2 bis, co. 2, lett. b), del D.lgs. n. 33/2013, Comune di Bari con quota di partecipazione del 100%</w:t>
      </w:r>
      <w:r w:rsidR="00380B17">
        <w:t xml:space="preserve"> </w:t>
      </w:r>
    </w:p>
    <w:p w14:paraId="7DE27EFD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752EB98D" w14:textId="77777777" w:rsidR="00A82AEF" w:rsidRDefault="00A82AEF" w:rsidP="00A82AEF"/>
    <w:p w14:paraId="1C9149FD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ANNALISA</w:t>
      </w:r>
    </w:p>
    <w:p w14:paraId="0CD03AD1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LIUZZI</w:t>
      </w:r>
      <w:r w:rsidR="00234BAF">
        <w:t xml:space="preserve"> </w:t>
      </w:r>
    </w:p>
    <w:p w14:paraId="2B6D177A" w14:textId="77777777" w:rsidR="00A82AEF" w:rsidRDefault="00A82AEF" w:rsidP="00A82AEF">
      <w:r>
        <w:t>Qualifica:</w:t>
      </w:r>
      <w:r w:rsidR="002C2A45">
        <w:t xml:space="preserve"> </w:t>
      </w:r>
      <w:r w:rsidR="00A2153D">
        <w:t>Funzionario</w:t>
      </w:r>
      <w:r w:rsidR="00415712" w:rsidRPr="00415712">
        <w:t xml:space="preserve"> </w:t>
      </w:r>
    </w:p>
    <w:p w14:paraId="132A7BF7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Responsabile sezione legale della società</w:t>
      </w:r>
      <w:r w:rsidR="00781E8B">
        <w:t xml:space="preserve"> </w:t>
      </w:r>
    </w:p>
    <w:p w14:paraId="5FE261A2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29/06/2015</w:t>
      </w:r>
    </w:p>
    <w:p w14:paraId="0AC878D1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47CFB228" w14:textId="77777777" w:rsidR="00F44674" w:rsidRDefault="00F44674" w:rsidP="00C431C9"/>
    <w:p w14:paraId="05F28645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4415C175" w14:textId="77777777" w:rsidR="003C0D8A" w:rsidRDefault="003C0D8A" w:rsidP="0011180E">
      <w:pPr>
        <w:jc w:val="both"/>
      </w:pPr>
    </w:p>
    <w:p w14:paraId="11AB8EC8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ed identificabile del MOG</w:t>
      </w:r>
      <w:r w:rsidR="00A037CB">
        <w:t>.</w:t>
      </w:r>
    </w:p>
    <w:p w14:paraId="7D9149FF" w14:textId="77777777" w:rsidR="00DD6527" w:rsidRDefault="00DD6527" w:rsidP="00DD6527">
      <w:pPr>
        <w:rPr>
          <w:i/>
        </w:rPr>
      </w:pPr>
    </w:p>
    <w:p w14:paraId="49D0B672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6F40229" w14:textId="77777777" w:rsidR="0026292B" w:rsidRDefault="0026292B" w:rsidP="0026292B"/>
    <w:p w14:paraId="3A03DB6D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4105BA17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0B330CBD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3C0E7DD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6A8BC527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0F174808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6B39F8BC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407C5A1E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7D9A1839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BA02F0E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26292B" w:rsidRPr="00700CC3" w14:paraId="3D2E4306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2A083D88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192D605A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7CD61D48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4E854A91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2CE1E5D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370" w:type="dxa"/>
            <w:noWrap/>
            <w:hideMark/>
          </w:tcPr>
          <w:p w14:paraId="286F9FD1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D52DA15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2972CE48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6A8A8EF0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609A8D77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431E6DF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4DD4D73D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4606EC2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7285D0B4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2A48D7E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4D744519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79522F66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60F16000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6FCDB42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171880D3" w14:textId="77777777" w:rsidTr="00843542">
        <w:trPr>
          <w:trHeight w:val="288"/>
        </w:trPr>
        <w:tc>
          <w:tcPr>
            <w:tcW w:w="4591" w:type="dxa"/>
            <w:noWrap/>
          </w:tcPr>
          <w:p w14:paraId="008BACEC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post-employment - Pantouflage</w:t>
            </w:r>
          </w:p>
        </w:tc>
        <w:tc>
          <w:tcPr>
            <w:tcW w:w="2370" w:type="dxa"/>
            <w:noWrap/>
            <w:hideMark/>
          </w:tcPr>
          <w:p w14:paraId="09758F3D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7E04BECC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216077" w14:paraId="365F41EF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2212DF5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Patti di integrità</w:t>
            </w:r>
          </w:p>
        </w:tc>
        <w:tc>
          <w:tcPr>
            <w:tcW w:w="2370" w:type="dxa"/>
            <w:noWrap/>
            <w:hideMark/>
          </w:tcPr>
          <w:p w14:paraId="490DF6E6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37C5B28B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7F713394" w14:textId="77777777" w:rsidR="00A1700F" w:rsidRDefault="00A1700F" w:rsidP="00A1700F"/>
    <w:p w14:paraId="34D4B917" w14:textId="77777777" w:rsidR="0026292B" w:rsidRDefault="0026292B" w:rsidP="00A82AEF"/>
    <w:p w14:paraId="5FCD78CD" w14:textId="77777777" w:rsidR="00992ECA" w:rsidRDefault="00992ECA" w:rsidP="00A82AEF"/>
    <w:p w14:paraId="68A03B51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26496" wp14:editId="2FA9B73E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2E963" w14:textId="4D1A4629" w:rsidR="00380B17" w:rsidRDefault="00380B17">
                            <w:r>
                              <w:t>Note del RPCT</w:t>
                            </w:r>
                          </w:p>
                          <w:p w14:paraId="04026B64" w14:textId="3F6D43B7" w:rsidR="001A141D" w:rsidRDefault="001A141D">
                            <w:r>
                              <w:t>Il CdA della società in sede di approvazione del PTPCT 2020-2022 non ha ritenuto pertinenti le norme sul pantouflage ,visto il CCNL dei dipendenti, di natura privatistica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2649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" fillcolor="#deeaf6 [664]" strokeweight=".5pt">
                <v:textbox>
                  <w:txbxContent>
                    <w:p w14:paraId="5AB2E963" w14:textId="4D1A4629" w:rsidR="00380B17" w:rsidRDefault="00380B17">
                      <w:r>
                        <w:t>Note del RPCT</w:t>
                      </w:r>
                    </w:p>
                    <w:p w14:paraId="04026B64" w14:textId="3F6D43B7" w:rsidR="001A141D" w:rsidRDefault="001A141D">
                      <w:r>
                        <w:t>Il CdA della società in sede di approvazione del PTPCT 2020-2022 non ha ritenuto pertinenti le norme sul pantouflage ,visto il CCNL dei dipendenti, di natura privatistica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6109360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24F2BADE" w14:textId="77777777" w:rsidR="00B50D70" w:rsidRDefault="00B50D70" w:rsidP="00B50D70"/>
    <w:p w14:paraId="0EF7AD32" w14:textId="77777777" w:rsidR="00997BF2" w:rsidRDefault="00997BF2" w:rsidP="00FB676F">
      <w:r>
        <w:t>Gli atti di incarico e i relativi contratti, non sono stati adeguati alle previsioni del Codice di Comportamento adottato.</w:t>
      </w:r>
      <w:r>
        <w:br/>
      </w:r>
      <w:r>
        <w:br/>
        <w:t>Sono state adottate le seguenti misure che garantiscono l'attuazione delle misure comportamentali:</w:t>
      </w:r>
      <w:r>
        <w:br/>
        <w:t>Il Codice etico di cui al D.lgs 231/2001 è stato reso conoscibile ai dipendenti sia tramite corsi di formazione che tramite rete interna.</w:t>
      </w:r>
      <w:r>
        <w:br/>
      </w:r>
      <w:r>
        <w:br/>
        <w:t>È stata prevista una apposita procedura di rilevazione delle situazioni di conflitto di interessi potenziale o reale in particolare sono state effettuate le seguenti attività:</w:t>
      </w:r>
      <w:r>
        <w:br/>
        <w:t xml:space="preserve">  - acquisizione e conservazione delle dichiarazioni di insussistenza di situazioni di conflitto di interessi da parte dei dipendenti al momento dell’assegnazione all’ufficio o della nomina a RUP</w:t>
      </w:r>
      <w:r>
        <w:br/>
        <w:t xml:space="preserve">  - monitoraggio delle situazioni di conflitto di interessi, attraverso la richiesta ai dipendenti di aggiornare con cadenza periodica delle dichiarazioni</w:t>
      </w:r>
      <w:r>
        <w:br/>
        <w:t xml:space="preserve">  - individuazione dei soggetti tenuti a ricevere e valutare le situazioni di conflitto di interessi</w:t>
      </w:r>
      <w:r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</w:r>
      <w:r>
        <w:br/>
        <w:t xml:space="preserve">  - predisposizione di appositi moduli per agevolare la tempestiva presentazione della dichiarazione sulla sussistenza di situazioni di conflitto di interessi</w:t>
      </w:r>
      <w:r>
        <w:br/>
        <w:t xml:space="preserve">  - attività di sensibilizzazione del personale al rispetto di quanto previsto in materia dalla l. n. 241/1990 e dalle misure di comportamento</w:t>
      </w:r>
    </w:p>
    <w:p w14:paraId="4EBC02C6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79CF8" wp14:editId="7C7D8898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5ABB7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2149592F" w14:textId="1922ED58" w:rsidR="00380B17" w:rsidRDefault="001A141D" w:rsidP="00BE39BE">
                            <w:r>
                              <w:t xml:space="preserve">La società a causa del covid 19 non ha ancora aggiornato il proprio codice di comportamento secondo l’ultima Deliberazione ANAC n. 177 del 19.02.2020. </w:t>
                            </w:r>
                          </w:p>
                          <w:p w14:paraId="15EF216A" w14:textId="77777777"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9CF8" id="Casella di testo 6" o:spid="_x0000_s1027" type="#_x0000_t202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" fillcolor="#deeaf6 [664]" strokeweight=".5pt">
                <v:textbox>
                  <w:txbxContent>
                    <w:p w14:paraId="3475ABB7" w14:textId="77777777" w:rsidR="00380B17" w:rsidRDefault="00380B17" w:rsidP="00BE39BE">
                      <w:r>
                        <w:t>Note del RPCT:</w:t>
                      </w:r>
                    </w:p>
                    <w:p w14:paraId="2149592F" w14:textId="1922ED58" w:rsidR="00380B17" w:rsidRDefault="001A141D" w:rsidP="00BE39BE">
                      <w:r>
                        <w:t xml:space="preserve">La società a causa del covid 19 non ha ancora aggiornato il proprio codice di comportamento secondo l’ultima Deliberazione ANAC n. 177 del 19.02.2020. </w:t>
                      </w:r>
                    </w:p>
                    <w:p w14:paraId="15EF216A" w14:textId="77777777" w:rsidR="00380B17" w:rsidRDefault="00380B17" w:rsidP="00BE39BE"/>
                  </w:txbxContent>
                </v:textbox>
                <w10:wrap type="topAndBottom"/>
              </v:shape>
            </w:pict>
          </mc:Fallback>
        </mc:AlternateContent>
      </w:r>
    </w:p>
    <w:p w14:paraId="1DC334D5" w14:textId="77777777" w:rsidR="00BE39BE" w:rsidRDefault="00BE39BE" w:rsidP="00A82AEF"/>
    <w:p w14:paraId="64CE8D1E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6308AB83" w14:textId="77777777" w:rsidR="0097533D" w:rsidRDefault="0097533D" w:rsidP="002A0EC3"/>
    <w:p w14:paraId="5EA8A4D8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06C8CDA9" w14:textId="77777777" w:rsidR="00997BF2" w:rsidRDefault="00997BF2" w:rsidP="00050F7D">
      <w:r>
        <w:t>Nel documento unitario che tiene luogo del PTPCT o nella sezione apposita del M.O.G. non è stata prevista la misura della Rotazione Ordinaria del Personale per le seguenti motivazioni: Stante il numero esiguo di dipendenti della società si ritiene che si renda quasi impossibile la rotazione del personale</w:t>
      </w:r>
    </w:p>
    <w:p w14:paraId="6086820B" w14:textId="77777777" w:rsidR="00997BF2" w:rsidRDefault="00997BF2" w:rsidP="00050F7D"/>
    <w:p w14:paraId="2337BBEF" w14:textId="77777777" w:rsidR="00997BF2" w:rsidRDefault="00997BF2" w:rsidP="00050F7D"/>
    <w:p w14:paraId="2C3194CB" w14:textId="77777777" w:rsidR="00997BF2" w:rsidRDefault="00997BF2" w:rsidP="00050F7D">
      <w:r>
        <w:lastRenderedPageBreak/>
        <w:br/>
        <w:t>Nell'anno di riferimento delle misure di prevenzione della corruzione in esame, la società/ente è stata interessata da un processo di riorganizzazione.</w:t>
      </w:r>
    </w:p>
    <w:p w14:paraId="052608D7" w14:textId="77777777" w:rsidR="00C74F37" w:rsidRDefault="00C74F37" w:rsidP="00050F7D"/>
    <w:p w14:paraId="1F2DD276" w14:textId="77777777" w:rsidR="00C74F37" w:rsidRDefault="00C74F37" w:rsidP="00380B1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BEFAEBE" w14:textId="77777777" w:rsidR="00997BF2" w:rsidRDefault="00997BF2" w:rsidP="00050F7D">
      <w:r>
        <w:br/>
        <w:t>Nell'anno di riferimento delle misure di prevenzione della corruzione in esame, la Rotazione Straordinaria non si è resa necessaria per assenza di procedimenti penali o disciplinari.</w:t>
      </w:r>
    </w:p>
    <w:p w14:paraId="750F7980" w14:textId="77777777" w:rsidR="00C74F37" w:rsidRDefault="00C74F37" w:rsidP="00050F7D"/>
    <w:p w14:paraId="6DB51277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56925FE2" w14:textId="77777777" w:rsidR="00997BF2" w:rsidRDefault="00997BF2" w:rsidP="00050F7D">
      <w:r>
        <w:br/>
        <w:t xml:space="preserve">Nel documento unitario che tiene luogo del PTPCT o nella sezione apposita del M.O.G. non sono previste misure ai sensi dell'art. 3 della L. n. 97/2001 per le seguenti motivazioni:Si ritiene vigente la norma di cui alla legge 190/2012 e annessi, ivi compreso Codice di comportamento 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4875364B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E1964" wp14:editId="2750FA0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F855B" w14:textId="77777777" w:rsidR="00380B17" w:rsidRDefault="00380B17" w:rsidP="00425435">
                            <w:r>
                              <w:t>Note del RPCT:</w:t>
                            </w:r>
                          </w:p>
                          <w:p w14:paraId="267BBADE" w14:textId="77777777"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1964" id="Casella di testo 7" o:spid="_x0000_s1028" type="#_x0000_t202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" fillcolor="#deeaf6 [664]" strokeweight=".5pt">
                <v:textbox>
                  <w:txbxContent>
                    <w:p w14:paraId="180F855B" w14:textId="77777777" w:rsidR="00380B17" w:rsidRDefault="00380B17" w:rsidP="00425435">
                      <w:r>
                        <w:t>Note del RPCT:</w:t>
                      </w:r>
                    </w:p>
                    <w:p w14:paraId="267BBADE" w14:textId="77777777" w:rsidR="00380B17" w:rsidRDefault="00380B17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3B0C93D" w14:textId="77777777" w:rsidR="00BE39BE" w:rsidRDefault="00BE39BE" w:rsidP="00A82AEF"/>
    <w:p w14:paraId="40251BE0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6AAB3DBC" w14:textId="77777777" w:rsidR="0069341C" w:rsidRDefault="0069341C" w:rsidP="0083587B"/>
    <w:p w14:paraId="466C3B93" w14:textId="77777777" w:rsidR="0069341C" w:rsidRDefault="0069341C" w:rsidP="0083587B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41364DEB" w14:textId="77777777" w:rsidR="0069341C" w:rsidRDefault="0069341C" w:rsidP="0083587B">
      <w:r>
        <w:br/>
      </w:r>
      <w:r>
        <w:br/>
        <w:t xml:space="preserve">INCONFERIBILITÀ </w:t>
      </w:r>
      <w:r>
        <w:br/>
        <w:t>Nell'anno di riferimento delle misure di prevenzione della corruzione in esame, sono pervenute 4 dichiarazioni rese dagli interessati sull'insussistenza di cause di inconferibilità relative a 4 soggetti.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delle misure di prevenzione della corruzione in esame, sono pervenute 4 dichiarazioni rese dagli interessati sull'insussistenza di cause di inconferibilità relative a 4 soggetti.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>Nel documento unitario che tiene luogo del PTPCT o nella sezione apposita del M.O.G., nell'atto o regolamento adottato sulle misure di inconferibilità ed incompatibilità per incarichi dirigenziali ai sensi del D.lgs. 39/2013, sono esplicitate le direttive per effettuare controlli sui precedenti penali.</w:t>
      </w:r>
      <w:r>
        <w:br/>
      </w:r>
      <w:r>
        <w:lastRenderedPageBreak/>
        <w:br/>
        <w:t>Nell'anno di riferimento delle misure di prevenzione della corruzione in esame, non sono stati effettuati controlli sulle dichiarazioni relative ai precedenti penali.</w:t>
      </w:r>
    </w:p>
    <w:p w14:paraId="5B581034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3C8C2" wp14:editId="0889B6DC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E5DAB" w14:textId="62EE2E94" w:rsidR="00380B17" w:rsidRDefault="00380B17" w:rsidP="00E80390">
                            <w:r>
                              <w:t>Note del RPCT:</w:t>
                            </w:r>
                          </w:p>
                          <w:p w14:paraId="667DC668" w14:textId="52C3DFFD" w:rsidR="004816B8" w:rsidRDefault="004816B8" w:rsidP="00E80390">
                            <w:r>
                              <w:t xml:space="preserve">La nomina dei componenti del CDA ed anche del direttore generale è effettuata dall’Ente proprietario - Comune di Bari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C8C2" id="Casella di testo 8" o:spid="_x0000_s1029" type="#_x0000_t202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" fillcolor="#deeaf6 [664]" strokeweight=".5pt">
                <v:textbox>
                  <w:txbxContent>
                    <w:p w14:paraId="064E5DAB" w14:textId="62EE2E94" w:rsidR="00380B17" w:rsidRDefault="00380B17" w:rsidP="00E80390">
                      <w:r>
                        <w:t>Note del RPCT:</w:t>
                      </w:r>
                    </w:p>
                    <w:p w14:paraId="667DC668" w14:textId="52C3DFFD" w:rsidR="004816B8" w:rsidRDefault="004816B8" w:rsidP="00E80390">
                      <w:r>
                        <w:t xml:space="preserve">La nomina dei componenti del CDA ed anche del direttore generale è effettuata dall’Ente proprietario - Comune di Bari 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C7280F1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2FC98687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613AAEE0" w14:textId="77777777" w:rsidR="000076D6" w:rsidRDefault="000076D6" w:rsidP="00D352E2"/>
    <w:p w14:paraId="2353AC4E" w14:textId="77777777" w:rsidR="000076D6" w:rsidRDefault="000076D6" w:rsidP="00D352E2"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</w:r>
      <w:r>
        <w:br/>
        <w:t xml:space="preserve">  - Sistema informativo dedicato con garanzia della riservatezza dell'identità del segnalante</w:t>
      </w:r>
    </w:p>
    <w:p w14:paraId="5C05F983" w14:textId="77777777" w:rsidR="000076D6" w:rsidRDefault="000076D6" w:rsidP="00D352E2">
      <w:r>
        <w:br/>
        <w:t>Possono effettuare le segnalazioni solo gli altri soggetti assimilati a dipendenti pubblici quali ad esempio:</w:t>
      </w:r>
      <w:r>
        <w:br/>
        <w:t xml:space="preserve">  - consulenti</w:t>
      </w:r>
      <w:r>
        <w:br/>
        <w:t xml:space="preserve">  - collaboratori</w:t>
      </w:r>
      <w:r>
        <w:br/>
        <w:t xml:space="preserve">  - personale delle società in outsourcing ovvero ditte appaltatrici</w:t>
      </w:r>
    </w:p>
    <w:p w14:paraId="6C41F3E0" w14:textId="77777777"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8DD7B" wp14:editId="6E957D11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F0B5B" w14:textId="77777777" w:rsidR="001B271E" w:rsidRDefault="00380B17" w:rsidP="00F96FBD">
                            <w:r>
                              <w:t>Note del RPCT:</w:t>
                            </w:r>
                          </w:p>
                          <w:p w14:paraId="2A68ACAE" w14:textId="2FF8A1E7" w:rsidR="00380B17" w:rsidRDefault="001B271E" w:rsidP="00F96FBD">
                            <w:r>
                              <w:t xml:space="preserve">i dipendenti o i collaboratori esterni che segnalano un illecito hanno piena tutela, posta la garanzia dell’anonimato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DD7B" id="Casella di testo 9" o:spid="_x0000_s1030" type="#_x0000_t202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" fillcolor="#deeaf6 [664]" strokeweight=".5pt">
                <v:textbox>
                  <w:txbxContent>
                    <w:p w14:paraId="1DCF0B5B" w14:textId="77777777" w:rsidR="001B271E" w:rsidRDefault="00380B17" w:rsidP="00F96FBD">
                      <w:r>
                        <w:t>Note del RPCT:</w:t>
                      </w:r>
                    </w:p>
                    <w:p w14:paraId="2A68ACAE" w14:textId="2FF8A1E7" w:rsidR="00380B17" w:rsidRDefault="001B271E" w:rsidP="00F96FBD">
                      <w:r>
                        <w:t xml:space="preserve">i dipendenti o i collaboratori esterni che segnalano un illecito hanno piena tutela, posta la garanzia dell’anonimato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35B7AF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5CD49036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61AD4713" w14:textId="77777777" w:rsidR="001F3A1E" w:rsidRPr="00C7442D" w:rsidRDefault="001F3A1E" w:rsidP="001F3A1E"/>
    <w:p w14:paraId="4F8C8D7A" w14:textId="77777777" w:rsidR="00945379" w:rsidRDefault="00945379" w:rsidP="00D352E2">
      <w:r>
        <w:t>Nell'anno di riferimento delle misure di prevenzione della corruzione in esame, è stata erogata formazione in materia di prevenzione della corruzione e trasparenza e in particolare formazione tecnica/specialistica sui processi particolarmente esposti al rischio.</w:t>
      </w:r>
    </w:p>
    <w:p w14:paraId="5E1C5889" w14:textId="77777777" w:rsidR="00945379" w:rsidRDefault="00945379" w:rsidP="00D352E2">
      <w:r>
        <w:br/>
        <w:t>La formazione tecnica/specialistica è stata erogata a:</w:t>
      </w:r>
      <w:r>
        <w:br/>
        <w:t xml:space="preserve">  - RPCT per un numero medio di ore pari a 10</w:t>
      </w:r>
      <w:r>
        <w:br/>
        <w:t xml:space="preserve">  - Referenti per un numero medio di ore pari a 4</w:t>
      </w:r>
      <w:r>
        <w:br/>
        <w:t xml:space="preserve">  - Dirigenti per un numero medio di ore pari a 4</w:t>
      </w:r>
      <w:r>
        <w:br/>
        <w:t xml:space="preserve">  - Funzionari per un numero medio di ore pari a 4</w:t>
      </w:r>
      <w:r>
        <w:br/>
        <w:t xml:space="preserve">  - Altre figure per un numero medio di ore pari a 4</w:t>
      </w:r>
    </w:p>
    <w:p w14:paraId="007D6A19" w14:textId="77777777" w:rsidR="00945379" w:rsidRDefault="00945379" w:rsidP="00D352E2">
      <w:r>
        <w:br/>
        <w:t>Per ogni corso di formazione erogato, sono stati somministrati ai partecipanti presenti questionari finalizzati a misurare il loro livello di apprendimento.</w:t>
      </w:r>
      <w:r>
        <w:br/>
        <w:t>Tuttavia, i corsi di formazione successivi non sono stati programmati in funzione dei feedback ottenuti.</w:t>
      </w:r>
    </w:p>
    <w:p w14:paraId="665BEAE4" w14:textId="77777777" w:rsidR="00945379" w:rsidRDefault="00945379" w:rsidP="00D352E2">
      <w:r>
        <w:br/>
        <w:t>La formazione è stata erogata da soggetti interni.</w:t>
      </w:r>
    </w:p>
    <w:p w14:paraId="6F4F144D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EBD6A8" wp14:editId="2D96D103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19455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5D344D61" w14:textId="77777777"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BD6A8" id="Casella di testo 33" o:spid="_x0000_s1031" type="#_x0000_t202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" fillcolor="#deeaf6 [664]" strokeweight=".5pt">
                <v:textbox>
                  <w:txbxContent>
                    <w:p w14:paraId="22D19455" w14:textId="77777777" w:rsidR="00380B17" w:rsidRDefault="00380B17" w:rsidP="001F3A1E">
                      <w:r>
                        <w:t>Note del RPCT:</w:t>
                      </w:r>
                    </w:p>
                    <w:p w14:paraId="5D344D61" w14:textId="77777777" w:rsidR="00380B17" w:rsidRDefault="00380B17" w:rsidP="001F3A1E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7CAD3B8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4B291C86" w14:textId="77777777" w:rsidR="00FF5F58" w:rsidRPr="00FF5F58" w:rsidRDefault="00FF5F58" w:rsidP="00DD6527">
      <w:pPr>
        <w:pStyle w:val="Titolo2"/>
      </w:pPr>
      <w:bookmarkStart w:id="14" w:name="_Toc56760963"/>
      <w:r>
        <w:t>Trasparenza</w:t>
      </w:r>
      <w:bookmarkEnd w:id="14"/>
    </w:p>
    <w:p w14:paraId="033822FD" w14:textId="77777777" w:rsidR="006D748D" w:rsidRDefault="006D748D" w:rsidP="00D352E2"/>
    <w:p w14:paraId="1BA30361" w14:textId="77777777" w:rsidR="006D748D" w:rsidRDefault="006D748D" w:rsidP="00D352E2">
      <w:r>
        <w:t>Nell'anno di riferimento delle misure di prevenzione della corruzione in esame, sono stati svolti monitoraggi sulla pubblicazione dei dati con periodicità bimestrale.</w:t>
      </w:r>
      <w:r>
        <w:br/>
        <w:t>I monitoraggi non hanno evidenziato irregolarità nella pubblicazione dei dati.</w:t>
      </w:r>
    </w:p>
    <w:p w14:paraId="57C54DF2" w14:textId="77777777" w:rsidR="006D748D" w:rsidRDefault="006D748D" w:rsidP="00D352E2">
      <w:r>
        <w:br/>
        <w:t>La società/ente sta realizzando l'informatizzazione del flusso per alimentare la pubblicazione dei dati nella sezione “Amministrazione/Società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 xml:space="preserve">Nell’anno di riferimento delle misure di prevenzione della corruzione in esame sono pervenute 1 richieste di accesso civico “semplice” 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“generalizzato”.</w:t>
      </w:r>
      <w:r>
        <w:br/>
      </w:r>
      <w:r>
        <w:br/>
        <w:t>La procedura per la gestione delle richieste di accesso documentale ai sensi della legge n. 241/1990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esame, sono pervenute 1 richieste di accesso documentale che sono state evase con il seguente esito:</w:t>
      </w:r>
      <w:r>
        <w:br/>
        <w:t xml:space="preserve">  1  richieste con “informazione fornita all'utente”</w:t>
      </w:r>
      <w:r>
        <w:br/>
      </w:r>
      <w:r>
        <w:lastRenderedPageBreak/>
        <w:t xml:space="preserve">  0  richieste con “informazione non fornita all'utente”</w:t>
      </w:r>
      <w:r>
        <w:br/>
      </w: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</w:r>
      <w:r>
        <w:br/>
        <w:t>È stato istituito il registro degli accessi ed è stata rispettata l'indicazione che prevede di riportare nel registro l'esito delle istanze</w:t>
      </w:r>
    </w:p>
    <w:p w14:paraId="474C261D" w14:textId="77777777"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DD1BD0" wp14:editId="7680A51E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AFD1A" w14:textId="1D53B765" w:rsidR="00380B17" w:rsidRDefault="00380B17" w:rsidP="00D866D2">
                            <w:r>
                              <w:t>Note del RPCT</w:t>
                            </w:r>
                          </w:p>
                          <w:p w14:paraId="2FAF5417" w14:textId="6FBF6062" w:rsidR="00E7216C" w:rsidRDefault="00E7216C" w:rsidP="00D866D2">
                            <w:r>
                              <w:t xml:space="preserve">Si può esprimere un giudizio positivo circa il rispetto della Misura della trasparenza, da parte </w:t>
                            </w:r>
                            <w:r w:rsidR="005A16AF">
                              <w:t xml:space="preserve">non solo </w:t>
                            </w:r>
                            <w:r>
                              <w:t xml:space="preserve">della struttura societaria </w:t>
                            </w:r>
                            <w:r w:rsidR="005A16AF">
                              <w:t xml:space="preserve">ma </w:t>
                            </w:r>
                            <w:r>
                              <w:t xml:space="preserve">anche per via dell’assetto del gruppo.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1BD0" id="Casella di testo 10" o:spid="_x0000_s1032" type="#_x0000_t202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" fillcolor="#deeaf6 [664]" strokeweight=".5pt">
                <v:textbox>
                  <w:txbxContent>
                    <w:p w14:paraId="29AAFD1A" w14:textId="1D53B765" w:rsidR="00380B17" w:rsidRDefault="00380B17" w:rsidP="00D866D2">
                      <w:r>
                        <w:t>Note del RPCT</w:t>
                      </w:r>
                    </w:p>
                    <w:p w14:paraId="2FAF5417" w14:textId="6FBF6062" w:rsidR="00E7216C" w:rsidRDefault="00E7216C" w:rsidP="00D866D2">
                      <w:r>
                        <w:t xml:space="preserve">Si può esprimere un giudizio positivo circa il rispetto della Misura della trasparenza, da parte </w:t>
                      </w:r>
                      <w:r w:rsidR="005A16AF">
                        <w:t xml:space="preserve">non solo </w:t>
                      </w:r>
                      <w:r>
                        <w:t xml:space="preserve">della struttura societaria </w:t>
                      </w:r>
                      <w:r w:rsidR="005A16AF">
                        <w:t xml:space="preserve">ma </w:t>
                      </w:r>
                      <w:r>
                        <w:t xml:space="preserve">anche per via dell’assetto del gruppo.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5F0146" w14:textId="77777777" w:rsidR="00D866D2" w:rsidRDefault="00D866D2" w:rsidP="00A82AEF"/>
    <w:p w14:paraId="0AC0B300" w14:textId="77777777" w:rsidR="00FC1197" w:rsidRPr="00FF5F58" w:rsidRDefault="00FC1197" w:rsidP="00DD6527">
      <w:pPr>
        <w:pStyle w:val="Titolo2"/>
      </w:pPr>
      <w:bookmarkStart w:id="15" w:name="_Toc56760964"/>
      <w:r>
        <w:t>Pantouflage</w:t>
      </w:r>
      <w:bookmarkEnd w:id="15"/>
    </w:p>
    <w:p w14:paraId="1D9FAEF0" w14:textId="77777777" w:rsidR="00532C1C" w:rsidRDefault="00532C1C" w:rsidP="006A67D1"/>
    <w:p w14:paraId="1206FFE9" w14:textId="77777777" w:rsidR="00FB7747" w:rsidRDefault="00FB7747" w:rsidP="00A82AEF">
      <w:r>
        <w:t>La misura “Pantouflage”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</w:t>
      </w:r>
      <w:r>
        <w:br/>
        <w:t xml:space="preserve"> il cda della società non la ritiene obbligatoria nelle società pubbliche</w:t>
      </w:r>
    </w:p>
    <w:p w14:paraId="31945581" w14:textId="77777777"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B76B2" wp14:editId="2A155BD0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FC8B8" w14:textId="0A4D9129" w:rsidR="00380B17" w:rsidRDefault="00380B17" w:rsidP="005B20C9">
                            <w:r>
                              <w:t>Note del RPCT:</w:t>
                            </w:r>
                          </w:p>
                          <w:p w14:paraId="5CC68020" w14:textId="41178239" w:rsidR="003F6E00" w:rsidRDefault="003F6E00" w:rsidP="005B20C9">
                            <w:r>
                              <w:t>si veda nota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76B2" id="Casella di testo 11" o:spid="_x0000_s1033" type="#_x0000_t202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" fillcolor="#deeaf6 [664]" strokeweight=".5pt">
                <v:textbox>
                  <w:txbxContent>
                    <w:p w14:paraId="7CCFC8B8" w14:textId="0A4D9129" w:rsidR="00380B17" w:rsidRDefault="00380B17" w:rsidP="005B20C9">
                      <w:r>
                        <w:t>Note del RPCT:</w:t>
                      </w:r>
                    </w:p>
                    <w:p w14:paraId="5CC68020" w14:textId="41178239" w:rsidR="003F6E00" w:rsidRDefault="003F6E00" w:rsidP="005B20C9">
                      <w:r>
                        <w:t>si veda nota 3.1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0F0C2" w14:textId="77777777" w:rsidR="005B20C9" w:rsidRDefault="005B20C9" w:rsidP="00A82AEF"/>
    <w:p w14:paraId="1341137A" w14:textId="77777777" w:rsidR="005B20C9" w:rsidRPr="00FF5F58" w:rsidRDefault="005B20C9" w:rsidP="00DD6527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4294F05C" w14:textId="77777777"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si è scelto di prevedere, in caso di condanna per delitti contro la PA, il divieto di far parte di Commissioni o di assegnazione a determinati uffici.</w:t>
      </w:r>
      <w:r>
        <w:br/>
      </w:r>
      <w:r>
        <w:br/>
        <w:t>Nell’anno di riferimento delle misure di prevenzione della corruzione in esame, non sono pervenute segnalazioni relative alla violazione dei divieti contenuti nell’art. 35 bis del d.lgs. n. 165/2001.</w:t>
      </w:r>
      <w:r>
        <w:br/>
      </w:r>
      <w:r>
        <w:br/>
        <w:t>Nell’anno di riferimento delle misure di prevenzione della corruzione in esame, non sono stati effettuati controlli sull’attuazione della misura.</w:t>
      </w:r>
    </w:p>
    <w:p w14:paraId="66D5C65F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0098A" wp14:editId="352AB7D8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34A48" w14:textId="77777777" w:rsidR="00380B17" w:rsidRDefault="00380B17" w:rsidP="0038654E">
                            <w:r>
                              <w:t>Note del RPCT:</w:t>
                            </w:r>
                          </w:p>
                          <w:p w14:paraId="3FA573A3" w14:textId="77777777"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098A" id="Casella di testo 12" o:spid="_x0000_s1034" type="#_x0000_t202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" fillcolor="#deeaf6 [664]" strokeweight=".5pt">
                <v:textbox>
                  <w:txbxContent>
                    <w:p w14:paraId="19E34A48" w14:textId="77777777" w:rsidR="00380B17" w:rsidRDefault="00380B17" w:rsidP="0038654E">
                      <w:r>
                        <w:t>Note del RPCT:</w:t>
                      </w:r>
                    </w:p>
                    <w:p w14:paraId="3FA573A3" w14:textId="77777777" w:rsidR="00380B17" w:rsidRDefault="00380B17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281942" w14:textId="77777777" w:rsidR="005745AF" w:rsidRDefault="005745AF" w:rsidP="00A82AEF"/>
    <w:p w14:paraId="475DBE49" w14:textId="77777777" w:rsidR="0038654E" w:rsidRPr="00FF5F58" w:rsidRDefault="008D1456" w:rsidP="0038654E">
      <w:pPr>
        <w:pStyle w:val="Titolo2"/>
      </w:pPr>
      <w:bookmarkStart w:id="17" w:name="_Toc56760966"/>
      <w:r>
        <w:lastRenderedPageBreak/>
        <w:t>Patti di integrità</w:t>
      </w:r>
      <w:bookmarkEnd w:id="17"/>
    </w:p>
    <w:p w14:paraId="7259D108" w14:textId="77777777" w:rsidR="00FB7747" w:rsidRDefault="00FB7747" w:rsidP="0010188D"/>
    <w:p w14:paraId="7AB509ED" w14:textId="77777777" w:rsidR="00FB7747" w:rsidRDefault="00FB7747" w:rsidP="0010188D">
      <w:r>
        <w:t>Nell’anno di riferimento delle misure di prevenzione della corruzione in esame, le clausole dei Patti di Integrità sono state inserite in 1 bandi.</w:t>
      </w:r>
      <w:r>
        <w:br/>
      </w:r>
      <w:r>
        <w:br/>
        <w:t>Nell’anno di riferimento delle misure di prevenzione della corruzione in esame, sono stati stipulati Patti di Integrità con 1 soggetti.</w:t>
      </w:r>
    </w:p>
    <w:p w14:paraId="0E4ACA34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BA299" wp14:editId="7EF9AC35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5ADE0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223C4FE8" w14:textId="77777777" w:rsidR="00380B17" w:rsidRDefault="00380B17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A299" id="Casella di testo 13" o:spid="_x0000_s1035" type="#_x0000_t202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" fillcolor="#deeaf6 [664]" strokeweight=".5pt">
                <v:textbox>
                  <w:txbxContent>
                    <w:p w14:paraId="6D95ADE0" w14:textId="77777777" w:rsidR="00380B17" w:rsidRDefault="00380B17" w:rsidP="00B96D6A">
                      <w:r>
                        <w:t>Note del RPCT:</w:t>
                      </w:r>
                    </w:p>
                    <w:p w14:paraId="223C4FE8" w14:textId="77777777" w:rsidR="00380B17" w:rsidRDefault="00380B17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63BDF2A" w14:textId="77777777" w:rsidR="0038654E" w:rsidRDefault="0038654E" w:rsidP="00A82AEF"/>
    <w:p w14:paraId="21ED49E4" w14:textId="77777777" w:rsidR="00393E5A" w:rsidRPr="00FF5F58" w:rsidRDefault="00393E5A" w:rsidP="00393E5A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7387E6E" w14:textId="77777777" w:rsidR="00FB7747" w:rsidRDefault="00FB7747" w:rsidP="00F54F1D"/>
    <w:p w14:paraId="3D570A31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positivo sull'efficienza dei servizi (es. in termini di riduzione dei tempi di erogazione dei servizi)</w:t>
      </w:r>
      <w:r>
        <w:br/>
        <w:t xml:space="preserve">  - neutrale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Rafforzamento della Sinergia con Comune di Bari, per quanto attiene la prevenzione della corruzione</w:t>
      </w:r>
    </w:p>
    <w:p w14:paraId="4F2ED789" w14:textId="77777777" w:rsidR="00CF2A06" w:rsidRDefault="00CF2A06" w:rsidP="00CF2A06">
      <w:pPr>
        <w:rPr>
          <w:color w:val="000000" w:themeColor="text1"/>
        </w:rPr>
      </w:pPr>
    </w:p>
    <w:p w14:paraId="530F8586" w14:textId="77777777" w:rsidR="00CF2A06" w:rsidRDefault="00CF2A06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506B48" wp14:editId="67309713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71DDF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54C1D258" w14:textId="77777777"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6B48" id="Casella di testo 20" o:spid="_x0000_s1036" type="#_x0000_t202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" fillcolor="#deeaf6 [664]" strokeweight=".5pt">
                <v:textbox>
                  <w:txbxContent>
                    <w:p w14:paraId="60771DDF" w14:textId="77777777" w:rsidR="00380B17" w:rsidRDefault="00380B17" w:rsidP="00CF2A06">
                      <w:r>
                        <w:t>Note del RPCT:</w:t>
                      </w:r>
                    </w:p>
                    <w:p w14:paraId="54C1D258" w14:textId="77777777" w:rsidR="00380B17" w:rsidRDefault="00380B17" w:rsidP="00CF2A06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824EF5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431BC859" w14:textId="77777777" w:rsidR="00F54F1D" w:rsidRDefault="00F54F1D" w:rsidP="00F54F1D"/>
    <w:p w14:paraId="1BE1D2C7" w14:textId="77777777" w:rsidR="00F54F1D" w:rsidRDefault="00F54F1D" w:rsidP="00F54F1D"/>
    <w:p w14:paraId="415FEAF8" w14:textId="77777777" w:rsidR="00F54F1D" w:rsidRDefault="00F54F1D" w:rsidP="00F54F1D"/>
    <w:p w14:paraId="17C5FB4C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14645DD" w14:textId="77777777" w:rsidR="001202D6" w:rsidRDefault="001202D6" w:rsidP="00A82AEF"/>
    <w:p w14:paraId="1FF2EC0E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556947A" w14:textId="77777777" w:rsidR="005D6F2E" w:rsidRDefault="005D6F2E" w:rsidP="00A82AEF"/>
    <w:p w14:paraId="258AD96C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5AC3DA8D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8"/>
        <w:gridCol w:w="1605"/>
        <w:gridCol w:w="1349"/>
        <w:gridCol w:w="1609"/>
        <w:gridCol w:w="1321"/>
      </w:tblGrid>
      <w:tr w:rsidR="009348D6" w14:paraId="1872E0D8" w14:textId="77777777" w:rsidTr="00315210">
        <w:tc>
          <w:tcPr>
            <w:tcW w:w="3014" w:type="dxa"/>
          </w:tcPr>
          <w:p w14:paraId="26A436A8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04D17FEF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7425B070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64EEB6DD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34EA37FE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2841C1" w14:paraId="25A52F47" w14:textId="77777777">
        <w:tc>
          <w:tcPr>
            <w:tcW w:w="0" w:type="auto"/>
          </w:tcPr>
          <w:p w14:paraId="0A288295" w14:textId="77777777" w:rsidR="002841C1" w:rsidRDefault="004A6789">
            <w:r>
              <w:t>Misure di controllo</w:t>
            </w:r>
          </w:p>
        </w:tc>
        <w:tc>
          <w:tcPr>
            <w:tcW w:w="0" w:type="auto"/>
          </w:tcPr>
          <w:p w14:paraId="4F2645E0" w14:textId="77777777" w:rsidR="002841C1" w:rsidRDefault="004A6789">
            <w:r>
              <w:t>54</w:t>
            </w:r>
          </w:p>
        </w:tc>
        <w:tc>
          <w:tcPr>
            <w:tcW w:w="0" w:type="auto"/>
          </w:tcPr>
          <w:p w14:paraId="0A53819D" w14:textId="77777777" w:rsidR="002841C1" w:rsidRDefault="004A6789">
            <w:r>
              <w:t>51</w:t>
            </w:r>
          </w:p>
        </w:tc>
        <w:tc>
          <w:tcPr>
            <w:tcW w:w="0" w:type="auto"/>
          </w:tcPr>
          <w:p w14:paraId="40A01257" w14:textId="77777777" w:rsidR="002841C1" w:rsidRDefault="004A6789">
            <w:r>
              <w:t>3</w:t>
            </w:r>
          </w:p>
        </w:tc>
        <w:tc>
          <w:tcPr>
            <w:tcW w:w="0" w:type="auto"/>
          </w:tcPr>
          <w:p w14:paraId="57EC772F" w14:textId="77777777" w:rsidR="002841C1" w:rsidRDefault="004A6789">
            <w:r>
              <w:t>94</w:t>
            </w:r>
          </w:p>
        </w:tc>
      </w:tr>
      <w:tr w:rsidR="002841C1" w14:paraId="0D5A6F9A" w14:textId="77777777">
        <w:tc>
          <w:tcPr>
            <w:tcW w:w="0" w:type="auto"/>
          </w:tcPr>
          <w:p w14:paraId="4D136B2B" w14:textId="77777777" w:rsidR="002841C1" w:rsidRDefault="004A6789">
            <w:r>
              <w:lastRenderedPageBreak/>
              <w:t>Misure di trasparenza</w:t>
            </w:r>
          </w:p>
        </w:tc>
        <w:tc>
          <w:tcPr>
            <w:tcW w:w="0" w:type="auto"/>
          </w:tcPr>
          <w:p w14:paraId="7D03292F" w14:textId="77777777" w:rsidR="002841C1" w:rsidRDefault="004A6789">
            <w:r>
              <w:t>11</w:t>
            </w:r>
          </w:p>
        </w:tc>
        <w:tc>
          <w:tcPr>
            <w:tcW w:w="0" w:type="auto"/>
          </w:tcPr>
          <w:p w14:paraId="7D4FE4BC" w14:textId="77777777" w:rsidR="002841C1" w:rsidRDefault="004A6789">
            <w:r>
              <w:t>11</w:t>
            </w:r>
          </w:p>
        </w:tc>
        <w:tc>
          <w:tcPr>
            <w:tcW w:w="0" w:type="auto"/>
          </w:tcPr>
          <w:p w14:paraId="7D06F974" w14:textId="77777777" w:rsidR="002841C1" w:rsidRDefault="004A6789">
            <w:r>
              <w:t>0</w:t>
            </w:r>
          </w:p>
        </w:tc>
        <w:tc>
          <w:tcPr>
            <w:tcW w:w="0" w:type="auto"/>
          </w:tcPr>
          <w:p w14:paraId="0F9CCC68" w14:textId="77777777" w:rsidR="002841C1" w:rsidRDefault="004A6789">
            <w:r>
              <w:t>100</w:t>
            </w:r>
          </w:p>
        </w:tc>
      </w:tr>
      <w:tr w:rsidR="002841C1" w14:paraId="78662101" w14:textId="77777777">
        <w:tc>
          <w:tcPr>
            <w:tcW w:w="0" w:type="auto"/>
          </w:tcPr>
          <w:p w14:paraId="617814CD" w14:textId="77777777" w:rsidR="002841C1" w:rsidRDefault="004A6789">
            <w:r>
              <w:t>Misure di regolamentazione</w:t>
            </w:r>
          </w:p>
        </w:tc>
        <w:tc>
          <w:tcPr>
            <w:tcW w:w="0" w:type="auto"/>
          </w:tcPr>
          <w:p w14:paraId="56C2DC9B" w14:textId="77777777" w:rsidR="002841C1" w:rsidRDefault="004A6789">
            <w:r>
              <w:t>4</w:t>
            </w:r>
          </w:p>
        </w:tc>
        <w:tc>
          <w:tcPr>
            <w:tcW w:w="0" w:type="auto"/>
          </w:tcPr>
          <w:p w14:paraId="0C9601E0" w14:textId="77777777" w:rsidR="002841C1" w:rsidRDefault="004A6789">
            <w:r>
              <w:t>4</w:t>
            </w:r>
          </w:p>
        </w:tc>
        <w:tc>
          <w:tcPr>
            <w:tcW w:w="0" w:type="auto"/>
          </w:tcPr>
          <w:p w14:paraId="71D2A080" w14:textId="77777777" w:rsidR="002841C1" w:rsidRDefault="004A6789">
            <w:r>
              <w:t>0</w:t>
            </w:r>
          </w:p>
        </w:tc>
        <w:tc>
          <w:tcPr>
            <w:tcW w:w="0" w:type="auto"/>
          </w:tcPr>
          <w:p w14:paraId="38643C32" w14:textId="77777777" w:rsidR="002841C1" w:rsidRDefault="004A6789">
            <w:r>
              <w:t>100</w:t>
            </w:r>
          </w:p>
        </w:tc>
      </w:tr>
      <w:tr w:rsidR="002841C1" w14:paraId="13F1B838" w14:textId="77777777">
        <w:tc>
          <w:tcPr>
            <w:tcW w:w="0" w:type="auto"/>
          </w:tcPr>
          <w:p w14:paraId="010D1136" w14:textId="77777777" w:rsidR="002841C1" w:rsidRDefault="004A6789">
            <w:r>
              <w:t>Misure di formazione</w:t>
            </w:r>
          </w:p>
        </w:tc>
        <w:tc>
          <w:tcPr>
            <w:tcW w:w="0" w:type="auto"/>
          </w:tcPr>
          <w:p w14:paraId="6D5A032E" w14:textId="77777777" w:rsidR="002841C1" w:rsidRDefault="004A6789">
            <w:r>
              <w:t>6</w:t>
            </w:r>
          </w:p>
        </w:tc>
        <w:tc>
          <w:tcPr>
            <w:tcW w:w="0" w:type="auto"/>
          </w:tcPr>
          <w:p w14:paraId="3138EF41" w14:textId="77777777" w:rsidR="002841C1" w:rsidRDefault="004A6789">
            <w:r>
              <w:t>6</w:t>
            </w:r>
          </w:p>
        </w:tc>
        <w:tc>
          <w:tcPr>
            <w:tcW w:w="0" w:type="auto"/>
          </w:tcPr>
          <w:p w14:paraId="703F5312" w14:textId="77777777" w:rsidR="002841C1" w:rsidRDefault="004A6789">
            <w:r>
              <w:t>0</w:t>
            </w:r>
          </w:p>
        </w:tc>
        <w:tc>
          <w:tcPr>
            <w:tcW w:w="0" w:type="auto"/>
          </w:tcPr>
          <w:p w14:paraId="4862DE29" w14:textId="77777777" w:rsidR="002841C1" w:rsidRDefault="004A6789">
            <w:r>
              <w:t>100</w:t>
            </w:r>
          </w:p>
        </w:tc>
      </w:tr>
      <w:tr w:rsidR="002841C1" w14:paraId="5B06E6B5" w14:textId="77777777">
        <w:tc>
          <w:tcPr>
            <w:tcW w:w="0" w:type="auto"/>
          </w:tcPr>
          <w:p w14:paraId="3B34F058" w14:textId="77777777" w:rsidR="002841C1" w:rsidRDefault="004A6789">
            <w:r>
              <w:t>Misure di disciplina del conflitto di interessi</w:t>
            </w:r>
          </w:p>
        </w:tc>
        <w:tc>
          <w:tcPr>
            <w:tcW w:w="0" w:type="auto"/>
          </w:tcPr>
          <w:p w14:paraId="78F53C0D" w14:textId="77777777" w:rsidR="002841C1" w:rsidRDefault="004A6789">
            <w:r>
              <w:t>6</w:t>
            </w:r>
          </w:p>
        </w:tc>
        <w:tc>
          <w:tcPr>
            <w:tcW w:w="0" w:type="auto"/>
          </w:tcPr>
          <w:p w14:paraId="730DC7FD" w14:textId="77777777" w:rsidR="002841C1" w:rsidRDefault="004A6789">
            <w:r>
              <w:t>6</w:t>
            </w:r>
          </w:p>
        </w:tc>
        <w:tc>
          <w:tcPr>
            <w:tcW w:w="0" w:type="auto"/>
          </w:tcPr>
          <w:p w14:paraId="72BE2C1E" w14:textId="77777777" w:rsidR="002841C1" w:rsidRDefault="004A6789">
            <w:r>
              <w:t>0</w:t>
            </w:r>
          </w:p>
        </w:tc>
        <w:tc>
          <w:tcPr>
            <w:tcW w:w="0" w:type="auto"/>
          </w:tcPr>
          <w:p w14:paraId="04AF7ACE" w14:textId="77777777" w:rsidR="002841C1" w:rsidRDefault="004A6789">
            <w:r>
              <w:t>100</w:t>
            </w:r>
          </w:p>
        </w:tc>
      </w:tr>
      <w:tr w:rsidR="002841C1" w14:paraId="69285900" w14:textId="77777777">
        <w:tc>
          <w:tcPr>
            <w:tcW w:w="0" w:type="auto"/>
          </w:tcPr>
          <w:p w14:paraId="32CD9E99" w14:textId="77777777" w:rsidR="002841C1" w:rsidRDefault="004A6789">
            <w:r>
              <w:t>TOTALI</w:t>
            </w:r>
          </w:p>
        </w:tc>
        <w:tc>
          <w:tcPr>
            <w:tcW w:w="0" w:type="auto"/>
          </w:tcPr>
          <w:p w14:paraId="154A1C31" w14:textId="77777777" w:rsidR="002841C1" w:rsidRDefault="004A6789">
            <w:r>
              <w:t>81</w:t>
            </w:r>
          </w:p>
        </w:tc>
        <w:tc>
          <w:tcPr>
            <w:tcW w:w="0" w:type="auto"/>
          </w:tcPr>
          <w:p w14:paraId="572837A6" w14:textId="77777777" w:rsidR="002841C1" w:rsidRDefault="004A6789">
            <w:r>
              <w:t>78</w:t>
            </w:r>
          </w:p>
        </w:tc>
        <w:tc>
          <w:tcPr>
            <w:tcW w:w="0" w:type="auto"/>
          </w:tcPr>
          <w:p w14:paraId="3CEBCFD2" w14:textId="77777777" w:rsidR="002841C1" w:rsidRDefault="004A6789">
            <w:r>
              <w:t>3</w:t>
            </w:r>
          </w:p>
        </w:tc>
        <w:tc>
          <w:tcPr>
            <w:tcW w:w="0" w:type="auto"/>
          </w:tcPr>
          <w:p w14:paraId="3D907013" w14:textId="77777777" w:rsidR="002841C1" w:rsidRDefault="004A6789">
            <w:r>
              <w:t>96</w:t>
            </w:r>
          </w:p>
        </w:tc>
      </w:tr>
    </w:tbl>
    <w:p w14:paraId="4BEB3582" w14:textId="77777777" w:rsidR="00B36318" w:rsidRDefault="00214959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209FA6" wp14:editId="549984C9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FF07B" w14:textId="77777777" w:rsidR="00380B17" w:rsidRDefault="00380B17" w:rsidP="00214959">
                            <w:r>
                              <w:t>Note del RPCT:</w:t>
                            </w:r>
                          </w:p>
                          <w:p w14:paraId="0F595D07" w14:textId="77777777" w:rsidR="00380B17" w:rsidRDefault="00380B17" w:rsidP="0021495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9FA6" id="Casella di testo 19" o:spid="_x0000_s1037" type="#_x0000_t202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" fillcolor="#deeaf6 [664]" strokeweight=".5pt">
                <v:textbox>
                  <w:txbxContent>
                    <w:p w14:paraId="271FF07B" w14:textId="77777777" w:rsidR="00380B17" w:rsidRDefault="00380B17" w:rsidP="00214959">
                      <w:r>
                        <w:t>Note del RPCT:</w:t>
                      </w:r>
                    </w:p>
                    <w:p w14:paraId="0F595D07" w14:textId="77777777" w:rsidR="00380B17" w:rsidRDefault="00380B17" w:rsidP="0021495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709445" w14:textId="77777777" w:rsidR="00214959" w:rsidRDefault="00214959" w:rsidP="00A82AEF"/>
    <w:p w14:paraId="0EF4DEF4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6319FFD8" w14:textId="77777777" w:rsidR="0017516A" w:rsidRDefault="0017516A" w:rsidP="0017516A"/>
    <w:p w14:paraId="7778ED10" w14:textId="58A76709" w:rsidR="007F4D58" w:rsidRDefault="00B057F9" w:rsidP="007F4D58">
      <w:r>
        <w:t>Nel corso dell'anno di riferimento delle misure di prevenzione della corruzione in esame non sono pervenute segnalazioni per eventi corruttivi o condotte di natura corruttiva.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aumentata in ragione di una maggiore attenzione al fenomeno da parte di tutti, sia personale che collaboratori esterni</w:t>
      </w:r>
      <w:r w:rsidR="006165D5">
        <w:t>.</w:t>
      </w:r>
      <w:r>
        <w:br/>
        <w:t xml:space="preserve">  - la capacità di scoprire casi di corruzione è rimasta invariata in ragione di</w:t>
      </w:r>
      <w:r w:rsidR="006165D5">
        <w:t xml:space="preserve"> una maggiore </w:t>
      </w:r>
      <w:r>
        <w:t>sensibilizzazione</w:t>
      </w:r>
      <w:r w:rsidR="006165D5">
        <w:t xml:space="preserve">; sicuramente </w:t>
      </w:r>
      <w:r>
        <w:t>la formazione può essere rafforzata</w:t>
      </w:r>
      <w:r w:rsidR="006165D5">
        <w:t>.</w:t>
      </w:r>
      <w:r>
        <w:br/>
        <w:t xml:space="preserve">  - la reputazione dell'ente è rimasta invariata in ragione d</w:t>
      </w:r>
      <w:r w:rsidR="006165D5">
        <w:t xml:space="preserve">el fatto che </w:t>
      </w:r>
      <w:r>
        <w:t xml:space="preserve"> esistono vari controlli inteni soprattutto dall'ente proprietario- Comune di Bari</w:t>
      </w:r>
      <w:r w:rsidR="006165D5">
        <w:t xml:space="preserve"> </w:t>
      </w:r>
      <w:r>
        <w:t>che cercano di contribuire al mantenimento di un buono standard di reputazione</w:t>
      </w:r>
      <w:r w:rsidR="006165D5">
        <w:t>.</w:t>
      </w:r>
    </w:p>
    <w:p w14:paraId="752B78B8" w14:textId="77777777" w:rsidR="00B057F9" w:rsidRDefault="00B057F9" w:rsidP="00B057F9"/>
    <w:p w14:paraId="1FC31911" w14:textId="77777777"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87F8ED" wp14:editId="1B6550C6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74E36" w14:textId="77777777" w:rsidR="00380B17" w:rsidRDefault="00380B17" w:rsidP="00B057F9">
                            <w:r>
                              <w:t>Note del RPCT:</w:t>
                            </w:r>
                          </w:p>
                          <w:p w14:paraId="6D204BF3" w14:textId="77777777"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F8ED" id="Casella di testo 35" o:spid="_x0000_s1038" type="#_x0000_t202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" fillcolor="#deeaf6 [664]" strokeweight=".5pt">
                <v:textbox>
                  <w:txbxContent>
                    <w:p w14:paraId="64174E36" w14:textId="77777777" w:rsidR="00380B17" w:rsidRDefault="00380B17" w:rsidP="00B057F9">
                      <w:r>
                        <w:t>Note del RPCT:</w:t>
                      </w:r>
                    </w:p>
                    <w:p w14:paraId="6D204BF3" w14:textId="77777777" w:rsidR="00380B17" w:rsidRDefault="00380B17" w:rsidP="00B057F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A55C26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54CCCF68" w14:textId="77777777" w:rsidR="001D26AC" w:rsidRDefault="001D26AC" w:rsidP="001D26AC">
      <w:pPr>
        <w:rPr>
          <w:color w:val="000000" w:themeColor="text1"/>
        </w:rPr>
      </w:pPr>
    </w:p>
    <w:p w14:paraId="503DAC10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t>Nell'anno di riferimento delle misure di prevenzione della corruzione in esame non ci sono state denunce, riguardanti eventi corruttivi o condotte di natura corruttiva, a carico di dipendenti della società/ente.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delle misure di prevenzione della corruzione non sono stati avviati procedimenti penali a carico di dipendenti della società/ente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delle misure di prevenzione della corruzione non sono stati conclusi con provvedimento non definitivo, procedimenti penali a carico di dipendenti della società/ente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br/>
        <w:t>Nell'anno di riferimento delle misure di prevenzione della corruzione non sono stati conclusi con sentenza o altro provvedimento definitivo, procedimenti penali a carico di dipendenti della società/ente per eventi corruttivi o condotte di natura corruttiva.</w:t>
      </w:r>
    </w:p>
    <w:p w14:paraId="68FEAF23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D88A02" wp14:editId="46332C8B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DA54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56F994CB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8A02" id="Casella di testo 37" o:spid="_x0000_s1039" type="#_x0000_t202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" fillcolor="#deeaf6 [664]" strokeweight=".5pt">
                <v:textbox>
                  <w:txbxContent>
                    <w:p w14:paraId="4AB9DA54" w14:textId="77777777" w:rsidR="00380B17" w:rsidRDefault="00380B17" w:rsidP="0017516A">
                      <w:r>
                        <w:t>Note del RPCT:</w:t>
                      </w:r>
                    </w:p>
                    <w:p w14:paraId="56F994CB" w14:textId="77777777" w:rsidR="00380B17" w:rsidRDefault="00380B17" w:rsidP="0017516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D91BCF1" w14:textId="77777777" w:rsidR="0017516A" w:rsidRDefault="0017516A" w:rsidP="0017516A"/>
    <w:p w14:paraId="2B0A1A41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3D9E0C00" w14:textId="77777777" w:rsidR="00F30A9E" w:rsidRDefault="00F30A9E" w:rsidP="00F30A9E"/>
    <w:p w14:paraId="733F346A" w14:textId="77777777" w:rsidR="00FB7747" w:rsidRDefault="00FB7747" w:rsidP="00F30A9E">
      <w:r>
        <w:br/>
        <w:t>Nel corso dell’anno di riferimento delle misure di prevenzione della corruzione non sono stati avviati procedimenti disciplinari riconducibili eventi corruttivi o condotte di natura corruttiva a carico di dipendenti.</w:t>
      </w:r>
    </w:p>
    <w:p w14:paraId="5ACAAD3C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40A4B7" wp14:editId="2EFBE09D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E571D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4FF0CAAD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A4B7" id="Casella di testo 38" o:spid="_x0000_s1040" type="#_x0000_t202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" fillcolor="#deeaf6 [664]" strokeweight=".5pt">
                <v:textbox>
                  <w:txbxContent>
                    <w:p w14:paraId="5DCE571D" w14:textId="77777777" w:rsidR="00380B17" w:rsidRDefault="00380B17" w:rsidP="0017516A">
                      <w:r>
                        <w:t>Note del RPCT:</w:t>
                      </w:r>
                    </w:p>
                    <w:p w14:paraId="4FF0CAAD" w14:textId="77777777" w:rsidR="00380B17" w:rsidRDefault="00380B17" w:rsidP="001751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C64B1D6" w14:textId="77777777" w:rsidR="0017516A" w:rsidRDefault="0017516A" w:rsidP="0017516A"/>
    <w:p w14:paraId="2E072CD2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644F321A" w14:textId="77777777" w:rsidR="00364749" w:rsidRDefault="00364749" w:rsidP="00364749"/>
    <w:p w14:paraId="4D420A07" w14:textId="239614A5" w:rsidR="00364749" w:rsidRDefault="00364749" w:rsidP="00364749">
      <w:r>
        <w:t>Si ritiene che la messa in atto del processo di gestione del rischio abbia generato dentro l’organizzazione i seguenti effetti: buono per le seguenti ragioni: quasi tutte le misure sono state soddisfatte eccetto tre che sono oggetto di ulteriori valutazioni e approfondimento a seguito delle modifiche regolamentari o normative delle materie a cui si riferiscono le misure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</w:t>
      </w:r>
      <w:r w:rsidR="00D962F0">
        <w:t xml:space="preserve">a </w:t>
      </w:r>
      <w:r>
        <w:t>per le seguenti ragioni: Si è attenti ad eseguire una mappatura approfondita e pertanto, di conseguenza il PTPCT appare idoneo alla prevenzione corruttiva</w:t>
      </w:r>
      <w:r>
        <w:br/>
      </w:r>
      <w:r>
        <w:br/>
        <w:t xml:space="preserve">Si ritiene che l'esercizio del ruolo di impulso e coordinamento del RPCT rispetto alla messa in atto del processo di gestione del rischio (definito attraverso una valutazione sintetica) sia stato idoneo per le seguenti ragioni: Gli uffici, la dirigenza, la direzione e il Consiglio di Amministrazione seguono gli input di RPCT, cercando di soddisfargli obiettivi </w:t>
      </w:r>
    </w:p>
    <w:p w14:paraId="79878EAC" w14:textId="77777777"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E4C29A" wp14:editId="560A4012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EC92F" w14:textId="77777777" w:rsidR="00380B17" w:rsidRDefault="00380B17" w:rsidP="00364749">
                            <w:r>
                              <w:t>Note del RPCT:</w:t>
                            </w:r>
                          </w:p>
                          <w:p w14:paraId="55B8F72D" w14:textId="77777777"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C29A" id="Casella di testo 39" o:spid="_x0000_s1041" type="#_x0000_t202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" fillcolor="#deeaf6 [664]" strokeweight=".5pt">
                <v:textbox>
                  <w:txbxContent>
                    <w:p w14:paraId="7A3EC92F" w14:textId="77777777" w:rsidR="00380B17" w:rsidRDefault="00380B17" w:rsidP="00364749">
                      <w:r>
                        <w:t>Note del RPCT:</w:t>
                      </w:r>
                    </w:p>
                    <w:p w14:paraId="55B8F72D" w14:textId="77777777" w:rsidR="00380B17" w:rsidRDefault="00380B17" w:rsidP="0036474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795E69" w14:textId="77777777" w:rsidR="00364749" w:rsidRPr="00364749" w:rsidRDefault="00364749" w:rsidP="00364749"/>
    <w:p w14:paraId="2B27BAC9" w14:textId="77777777" w:rsidR="00E46B44" w:rsidRDefault="00E46B44" w:rsidP="00E46B44">
      <w:pPr>
        <w:pStyle w:val="Titolo1"/>
      </w:pPr>
      <w:bookmarkStart w:id="30" w:name="_Toc56760974"/>
      <w:r>
        <w:lastRenderedPageBreak/>
        <w:t>MONITORAGGIO MISURE SPECIFICHE</w:t>
      </w:r>
      <w:bookmarkEnd w:id="30"/>
    </w:p>
    <w:p w14:paraId="2E35864A" w14:textId="77777777" w:rsidR="00E46B44" w:rsidRDefault="00E46B44" w:rsidP="00E46B44"/>
    <w:p w14:paraId="566D937B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44BFC447" w14:textId="77777777" w:rsidR="00E46B44" w:rsidRDefault="00E46B44" w:rsidP="00E46B44"/>
    <w:p w14:paraId="0BD9B588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3A15DECD" w14:textId="77777777" w:rsidR="00E46B44" w:rsidRDefault="00E46B44" w:rsidP="00E46B44"/>
    <w:p w14:paraId="74112161" w14:textId="77777777" w:rsidR="00E46B44" w:rsidRDefault="00E46B44" w:rsidP="00E46B44">
      <w:r>
        <w:t>Con riferimento all’attuazione delle misure specifiche di controllo, nell’anno di riferimento delle misure di prevenzione della corruzione si evidenzia quanto segue:</w:t>
      </w:r>
      <w:r>
        <w:br/>
        <w:t xml:space="preserve">  -  Numero di misure programmate: 54</w:t>
      </w:r>
      <w:r>
        <w:br/>
        <w:t xml:space="preserve">  -  Numero di misure attuate nei tempi previsti: 51</w:t>
      </w:r>
      <w:r>
        <w:br/>
        <w:t xml:space="preserve">  -  Numero di misure non attuate: 3</w:t>
      </w:r>
      <w:r>
        <w:br/>
        <w:t xml:space="preserve"> </w:t>
      </w:r>
      <w:r>
        <w:br/>
        <w:t xml:space="preserve">In particolare, per quanto riguarda le misure specifiche di controllo non attuate si evidenzia che </w:t>
      </w:r>
      <w:r>
        <w:br/>
        <w:t xml:space="preserve">  -  3 misure sono attualmente in corso di adozione</w:t>
      </w:r>
      <w:r>
        <w:br/>
      </w:r>
      <w:r>
        <w:br/>
        <w:t xml:space="preserve">Di seguito si fornisce il dettaglio del monitoraggio per ogni singola misura di controllo programmata </w:t>
      </w:r>
      <w:r>
        <w:br/>
      </w:r>
      <w:r>
        <w:br/>
        <w:t>Area di rischio: A. Acquisizione e progressione del personale</w:t>
      </w:r>
      <w:r>
        <w:br/>
        <w:t>Denominazione misura: La sezione personale monitora l'andamento dei concorsi in essere sia per le selezioni interne che per l'esterne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Le misure sono vigenti e sono monitorate dalla sezione appalti; la sezione si è impegnata ad offrire un Report a RPCT entro il 31.10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previsto monitoraggio dalla sezione Appalti; è previsto il rispetto del  Protocollo aziendale sulle commissioni gara; è previsto nel Regolamento per le acquisizioni di Servizi lavori e forniture ed e previsto che gli uffici forniscano ad RPCT un report su anomalia procedura espletata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Misure adottate. saranno verificate con riesame da parte di RPCT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Misure adottate. saranno verificate con riesame da parte di RPCT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Misure vigenti. le sezioni Appalti ed Acquisti si impegnano a trasmettere ad RPCT un Report entro il 31.10</w:t>
      </w:r>
      <w:r>
        <w:br/>
        <w:t>La misura è stata attuata nei tempi previsti.</w:t>
      </w:r>
      <w:r>
        <w:br/>
      </w:r>
      <w:r>
        <w:lastRenderedPageBreak/>
        <w:br/>
        <w:t>Area di rischio: F. Gestione delle entrate, delle spese e del patrimonio</w:t>
      </w:r>
      <w:r>
        <w:br/>
        <w:t>Denominazione misura: entro il 31.03 si fornisce ad RPCT un Report sui crediti non incassati con le relative note di costituzioni in mora e/o i solleciti effettuati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i flussi con il vigente MOGC prevedono le sinergie fra RPCT e OdV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Report semestrale ad RPCT</w:t>
      </w:r>
      <w:r>
        <w:br/>
        <w:t>La misura è stata attuata nei tempi previsti.</w:t>
      </w:r>
      <w:r>
        <w:br/>
      </w:r>
      <w:r>
        <w:br/>
        <w:t>Area di rischio: I.1 Sezione Codice di Rete</w:t>
      </w:r>
      <w:r>
        <w:br/>
        <w:t>Denominazione misura: Misure di Autovalutazione e Report ad RPCT</w:t>
      </w:r>
      <w:r>
        <w:br/>
        <w:t>La misura è stata attuata nei tempi previsti.</w:t>
      </w:r>
      <w:r>
        <w:br/>
      </w:r>
      <w:r>
        <w:br/>
        <w:t>Area di rischio: I.2 sezione contabilità e bilancio</w:t>
      </w:r>
      <w:r>
        <w:br/>
        <w:t>Denominazione misura: Autovalutazione da parte del Responsabile sezione; report semestrali ad RPCT; segnalazione al verificarsi dell'evento da parte del responsabile sezione</w:t>
      </w:r>
      <w:r>
        <w:br/>
        <w:t>La misura è stata attuata nei tempi previsti.</w:t>
      </w:r>
      <w:r>
        <w:br/>
      </w:r>
      <w:r>
        <w:br/>
        <w:t>Area di rischio: I.3 sezione controllo di gestione</w:t>
      </w:r>
      <w:r>
        <w:br/>
        <w:t>Denominazione misura: entro pochi giorni dall'invio dei Report ad Arera piuttosto che al Comune, piuttosto che ad altri enti proposti, si trasmetterà il medesimo Report ad RPCT</w:t>
      </w:r>
      <w:r>
        <w:br/>
        <w:t>La misura è stata attuata nei tempi previsti.</w:t>
      </w:r>
      <w:r>
        <w:br/>
      </w:r>
      <w:r>
        <w:br/>
        <w:t>Area di rischio: I.4 Sezione Impianti e Reti</w:t>
      </w:r>
      <w:r>
        <w:br/>
        <w:t>Denominazione misura: autovalutazione da parte del responsabile della sezione e consegna di un Report ad Rpct entro il 31.10</w:t>
      </w:r>
      <w:r>
        <w:br/>
        <w:t>La misura è stata attuata nei tempi previsti.</w:t>
      </w:r>
      <w:r>
        <w:br/>
      </w:r>
      <w:r>
        <w:br/>
        <w:t>Area di rischio: I.5 sezione qualità</w:t>
      </w:r>
      <w:r>
        <w:br/>
        <w:t>Denominazione misura: Le verifiche effettuate sui processi certificati saranno trasmesse ad RPCT, cosi come le verifiche in ordine alle certificazioni.  La periodicità della verifica è annuale e comunque entro il 31.10</w:t>
      </w:r>
      <w:r>
        <w:br/>
        <w:t>La misura è stata attuata nei tempi previsti.</w:t>
      </w:r>
    </w:p>
    <w:p w14:paraId="503A8E4F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48E03B" wp14:editId="20CF34A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B2E3F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052A1110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E03B" id="Casella di testo 1" o:spid="_x0000_s1042" type="#_x0000_t202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Com8XZ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14:paraId="7EFB2E3F" w14:textId="77777777" w:rsidR="00380B17" w:rsidRDefault="00380B17" w:rsidP="00E46B44">
                      <w:r>
                        <w:t>Note del RPCT:</w:t>
                      </w:r>
                    </w:p>
                    <w:p w14:paraId="052A1110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1724124" w14:textId="77777777" w:rsidR="00E46B44" w:rsidRDefault="00E46B44" w:rsidP="00E46B44"/>
    <w:p w14:paraId="4739F71E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15CA0940" w14:textId="77777777" w:rsidR="00E46B44" w:rsidRDefault="00E46B44" w:rsidP="00E46B44"/>
    <w:p w14:paraId="02D19D71" w14:textId="77777777" w:rsidR="00E46B44" w:rsidRDefault="00E46B44" w:rsidP="00E46B44">
      <w:r>
        <w:t>Con riferimento all’attuazione delle misure specifiche di trasparenza, nell’anno di riferimento delle misure di prevenzione della corruzione si evidenzia quanto segue:</w:t>
      </w:r>
      <w:r>
        <w:br/>
      </w:r>
      <w:r>
        <w:lastRenderedPageBreak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trasparenza programmata </w:t>
      </w:r>
      <w:r>
        <w:br/>
      </w:r>
      <w:r>
        <w:br/>
        <w:t>Area di rischio: A. Acquisizione e progressione del personale</w:t>
      </w:r>
      <w:r>
        <w:br/>
        <w:t>Denominazione misura: Rispetto delle Linee Guida imposte dall'ente proprietario Comune di Bari nel mese di novembre 2019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Rispetto delle Linee Guida imposte dall'ente proprietario Comune di Bari nel mese di novembre 2019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Rispetto delle Linee Guida imposte dall'ente proprietario Comune di Bari nel mese di novembre 2019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Rispetto delle Linee Guida imposte dall'ente proprietario Comune di Bari nel mese di novembre 2019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Rispetto delle Linee Guida imposte dall'ente proprietario Comune di Bari nel mese di novembre 2019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Rispetto delle Linee Guida imposte dall'ente proprietario Comune di Bari nel mese di novembre 2019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Rispetto delle Linee Guida imposte dall'ente proprietario Comune di Bari nel mese di novembre 2019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Rispetto delle Linee Guida imposte dall'ente proprietario Comune di Bari nel mese di novembre 2019</w:t>
      </w:r>
      <w:r>
        <w:br/>
        <w:t>La misura è stata attuata nei tempi previsti.</w:t>
      </w:r>
      <w:r>
        <w:br/>
      </w:r>
      <w:r>
        <w:br/>
        <w:t>Area di rischio: I.2 sezione contabilità e bilancio</w:t>
      </w:r>
      <w:r>
        <w:br/>
      </w:r>
      <w:r>
        <w:lastRenderedPageBreak/>
        <w:t>Denominazione misura: Rispetto delle Linee Guida imposte dall'ente proprietario Comune di Bari nel mese di novembre 2019</w:t>
      </w:r>
      <w:r>
        <w:br/>
        <w:t>La misura è stata attuata nei tempi previsti.</w:t>
      </w:r>
      <w:r>
        <w:br/>
      </w:r>
      <w:r>
        <w:br/>
        <w:t>Area di rischio: I.3 sezione controllo di gestione</w:t>
      </w:r>
      <w:r>
        <w:br/>
        <w:t>Denominazione misura: Rispetto delle Linee Guida imposte dall'ente proprietario Comune di Bari nel mese di novembre 2019</w:t>
      </w:r>
      <w:r>
        <w:br/>
        <w:t>La misura è stata attuata nei tempi previsti.</w:t>
      </w:r>
      <w:r>
        <w:br/>
      </w:r>
      <w:r>
        <w:br/>
        <w:t>Area di rischio: I.5 sezione qualità</w:t>
      </w:r>
      <w:r>
        <w:br/>
        <w:t>Denominazione misura: Rispetto delle Linee Guida imposte dall'ente proprietario Comune di Bari nel mese di novembre 2019</w:t>
      </w:r>
      <w:r>
        <w:br/>
        <w:t>La misura è stata attuata nei tempi previsti.</w:t>
      </w:r>
    </w:p>
    <w:p w14:paraId="3E91AC93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233F0F" wp14:editId="0B37073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77CF2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F214553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3F0F" id="Casella di testo 2" o:spid="_x0000_s1043" type="#_x0000_t202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IPGJT3QCAADw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7B177CF2" w14:textId="77777777" w:rsidR="00380B17" w:rsidRDefault="00380B17" w:rsidP="00E46B44">
                      <w:r>
                        <w:t>Note del RPCT:</w:t>
                      </w:r>
                    </w:p>
                    <w:p w14:paraId="4F214553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9669E7" w14:textId="77777777" w:rsidR="00E46B44" w:rsidRDefault="00E46B44" w:rsidP="00E46B44"/>
    <w:p w14:paraId="2669C658" w14:textId="77777777" w:rsidR="00E46B44" w:rsidRDefault="00E46B44" w:rsidP="00380B17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42EAE886" w14:textId="77777777" w:rsidR="00E46B44" w:rsidRDefault="00E46B44" w:rsidP="00E46B44"/>
    <w:p w14:paraId="48E72C41" w14:textId="77777777" w:rsidR="00E46B44" w:rsidRDefault="00E46B44" w:rsidP="00E46B44">
      <w:r>
        <w:t>Non sono state programmate misure specifiche di definizione e promozione dell’etica e di standard di comportamento.</w:t>
      </w:r>
    </w:p>
    <w:p w14:paraId="67998FB4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1D21AC" wp14:editId="4DA1A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BEA0B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C7E88E0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21AC" id="Casella di testo 3" o:spid="_x0000_s1044" type="#_x0000_t202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z7YB+XQCAADw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63EBEA0B" w14:textId="77777777" w:rsidR="00380B17" w:rsidRDefault="00380B17" w:rsidP="00E46B44">
                      <w:r>
                        <w:t>Note del RPCT:</w:t>
                      </w:r>
                    </w:p>
                    <w:p w14:paraId="6C7E88E0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2AE148" w14:textId="77777777" w:rsidR="00E46B44" w:rsidRDefault="00E46B44" w:rsidP="00E46B44">
      <w:pPr>
        <w:rPr>
          <w:u w:val="single"/>
        </w:rPr>
      </w:pPr>
    </w:p>
    <w:p w14:paraId="4D11486B" w14:textId="77777777" w:rsidR="00E46B44" w:rsidRDefault="00E46B44" w:rsidP="00380B17">
      <w:pPr>
        <w:pStyle w:val="Titolo2"/>
      </w:pPr>
      <w:bookmarkStart w:id="34" w:name="_Toc56760978"/>
      <w:r>
        <w:t>Misure specifiche di regolamentazione</w:t>
      </w:r>
      <w:bookmarkEnd w:id="34"/>
    </w:p>
    <w:p w14:paraId="2B1412BB" w14:textId="77777777" w:rsidR="00E46B44" w:rsidRDefault="00E46B44" w:rsidP="00E46B44">
      <w:pPr>
        <w:rPr>
          <w:u w:val="single"/>
        </w:rPr>
      </w:pPr>
    </w:p>
    <w:p w14:paraId="3C1F4BF4" w14:textId="77777777" w:rsidR="00E46B44" w:rsidRDefault="00E46B44" w:rsidP="00E46B44">
      <w:r>
        <w:t>Con riferimento all’attuazione delle misure specifiche di regolamentazione, nell’anno di riferimento delle misure di prevenzione della corruzione si evidenzia quanto segue:</w:t>
      </w:r>
      <w:r>
        <w:br/>
        <w:t xml:space="preserve">  -  Numero di misure programmate: 4</w:t>
      </w:r>
      <w:r>
        <w:br/>
        <w:t xml:space="preserve">  -  Numero di misure attuate nei tempi previsti: 4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regolamentazione programmata </w:t>
      </w:r>
      <w:r>
        <w:br/>
      </w:r>
      <w:r>
        <w:br/>
        <w:t>Area di rischio: A. Acquisizione e progressione del personale</w:t>
      </w:r>
      <w:r>
        <w:br/>
        <w:t xml:space="preserve">Denominazione misura: Regolamento assunzioni 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 xml:space="preserve">Denominazione misura: Regolamentazione acquisizione servizi, lavori e forniture </w:t>
      </w:r>
      <w:r>
        <w:br/>
        <w:t>La misura è stata attuata nei tempi previsti.</w:t>
      </w:r>
      <w:r>
        <w:br/>
      </w:r>
      <w:r>
        <w:lastRenderedPageBreak/>
        <w:br/>
        <w:t>Area di rischio: D.3 Contratti pubblici - Selezione del contraente</w:t>
      </w:r>
      <w:r>
        <w:br/>
        <w:t>Denominazione misura:  protocollo per la selezione dei componenti delle commissioni di gara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per l'individuazione di consulenti e collaboratori</w:t>
      </w:r>
      <w:r>
        <w:br/>
        <w:t>La misura è stata attuata nei tempi previsti.</w:t>
      </w:r>
    </w:p>
    <w:p w14:paraId="17B19613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DDB6A6" wp14:editId="4DB4E0F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85D9E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0B7C67D8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6A6" id="Casella di testo 4" o:spid="_x0000_s1045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zCdAIAAPA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9xZswnQCAADw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75885D9E" w14:textId="77777777" w:rsidR="00380B17" w:rsidRDefault="00380B17" w:rsidP="00E46B44">
                      <w:r>
                        <w:t>Note del RPCT:</w:t>
                      </w:r>
                    </w:p>
                    <w:p w14:paraId="0B7C67D8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D726DB" w14:textId="77777777" w:rsidR="00E46B44" w:rsidRDefault="00E46B44" w:rsidP="00E46B44"/>
    <w:p w14:paraId="62FA4BC4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7397E7D" w14:textId="77777777" w:rsidR="00E46B44" w:rsidRDefault="00E46B44" w:rsidP="00E46B44"/>
    <w:p w14:paraId="33B6448C" w14:textId="77777777" w:rsidR="00E46B44" w:rsidRDefault="00E46B44" w:rsidP="00E46B44">
      <w:r>
        <w:t>Non sono state programmate misure specifiche di semplificazione.</w:t>
      </w:r>
    </w:p>
    <w:p w14:paraId="72707F1B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2805DB" wp14:editId="2D75620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9A111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804F872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05DB" id="Casella di testo 14" o:spid="_x0000_s1046" type="#_x0000_t202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+S5mgn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60D9A111" w14:textId="77777777" w:rsidR="00380B17" w:rsidRDefault="00380B17" w:rsidP="00E46B44">
                      <w:r>
                        <w:t>Note del RPCT:</w:t>
                      </w:r>
                    </w:p>
                    <w:p w14:paraId="1804F872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C91D40" w14:textId="77777777" w:rsidR="00E46B44" w:rsidRDefault="00E46B44" w:rsidP="00E46B44"/>
    <w:p w14:paraId="1E741690" w14:textId="77777777" w:rsidR="00E46B44" w:rsidRDefault="00E46B44" w:rsidP="00E46B44">
      <w:pPr>
        <w:pStyle w:val="Titolo2"/>
      </w:pPr>
      <w:bookmarkStart w:id="36" w:name="_Toc56760980"/>
      <w:r>
        <w:t>Misure specifiche di formazione</w:t>
      </w:r>
      <w:bookmarkEnd w:id="36"/>
    </w:p>
    <w:p w14:paraId="669264E2" w14:textId="77777777" w:rsidR="00E46B44" w:rsidRDefault="00E46B44" w:rsidP="00E46B44"/>
    <w:p w14:paraId="19351263" w14:textId="77777777" w:rsidR="00E46B44" w:rsidRDefault="00E46B44" w:rsidP="00E46B44">
      <w:r>
        <w:t>Con riferimento all’attuazione delle misure specifiche di formazione, nell’anno di riferimento delle misure di prevenzione della corruzione si evidenzia quanto segue:</w:t>
      </w:r>
      <w:r>
        <w:br/>
        <w:t xml:space="preserve">  -  Numero di misure programmate: 6</w:t>
      </w:r>
      <w:r>
        <w:br/>
        <w:t xml:space="preserve">  -  Numero di misure attuate nei tempi previsti: 6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formazione programmata </w:t>
      </w:r>
      <w:r>
        <w:br/>
      </w:r>
      <w:r>
        <w:br/>
        <w:t>Area di rischio: A. Acquisizione e progressione del personale</w:t>
      </w:r>
      <w:r>
        <w:br/>
        <w:t xml:space="preserve">Denominazione misura: Corsi di formazione obbligatoria a tutto il personale 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 xml:space="preserve">Denominazione misura: Corsi di formazione obbligatoria a tutto il personale 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 xml:space="preserve">Denominazione misura: Corsi di formazione obbligatoria a tutto il personale 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 xml:space="preserve">Denominazione misura: Corsi di formazione obbligatoria a tutto il personale 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D.5 Contratti pubblici - Esecuzione</w:t>
      </w:r>
      <w:r>
        <w:br/>
        <w:t xml:space="preserve">Denominazione misura: Corsi di formazione obbligatoria a tutto il personale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Corsi di formazione obbligatoria a tutto il personale </w:t>
      </w:r>
      <w:r>
        <w:br/>
        <w:t>La misura è stata attuata nei tempi previsti.</w:t>
      </w:r>
    </w:p>
    <w:p w14:paraId="240F231A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3E5441" wp14:editId="7132ED7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B0BBE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B2E64AC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5441" id="Casella di testo 16" o:spid="_x0000_s1047" type="#_x0000_t202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u/kKBn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73EB0BBE" w14:textId="77777777" w:rsidR="00380B17" w:rsidRDefault="00380B17" w:rsidP="00E46B44">
                      <w:r>
                        <w:t>Note del RPCT:</w:t>
                      </w:r>
                    </w:p>
                    <w:p w14:paraId="1B2E64AC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C26CB1" w14:textId="77777777" w:rsidR="00E46B44" w:rsidRDefault="00E46B44" w:rsidP="00E46B44"/>
    <w:p w14:paraId="04D0B0C0" w14:textId="77777777" w:rsidR="00E46B44" w:rsidRDefault="00E46B44" w:rsidP="00380B17">
      <w:pPr>
        <w:pStyle w:val="Titolo2"/>
      </w:pPr>
      <w:bookmarkStart w:id="37" w:name="_Toc56760981"/>
      <w:r>
        <w:t>Misure specifiche di rotazione</w:t>
      </w:r>
      <w:bookmarkEnd w:id="37"/>
    </w:p>
    <w:p w14:paraId="55195F56" w14:textId="77777777" w:rsidR="00E46B44" w:rsidRDefault="00E46B44" w:rsidP="00E46B44"/>
    <w:p w14:paraId="496B38D0" w14:textId="77777777" w:rsidR="00E46B44" w:rsidRDefault="00E46B44" w:rsidP="00E46B44">
      <w:r>
        <w:t>Non sono state programmate misure specifiche di rotazione.</w:t>
      </w:r>
    </w:p>
    <w:p w14:paraId="316F63D9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CC1238" wp14:editId="34E3C6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58EB0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7B8FF397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1238" id="Casella di testo 17" o:spid="_x0000_s1048" type="#_x0000_t202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xRiCZ3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63958EB0" w14:textId="77777777" w:rsidR="00380B17" w:rsidRDefault="00380B17" w:rsidP="00E46B44">
                      <w:r>
                        <w:t>Note del RPCT:</w:t>
                      </w:r>
                    </w:p>
                    <w:p w14:paraId="7B8FF397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563EF8" w14:textId="77777777" w:rsidR="00E46B44" w:rsidRDefault="00E46B44" w:rsidP="00E46B44">
      <w:pPr>
        <w:rPr>
          <w:bCs/>
        </w:rPr>
      </w:pPr>
    </w:p>
    <w:p w14:paraId="1CBA8058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39DA780D" w14:textId="77777777" w:rsidR="00E46B44" w:rsidRDefault="00E46B44" w:rsidP="00E46B44"/>
    <w:p w14:paraId="0D3C5A86" w14:textId="77777777" w:rsidR="00E46B44" w:rsidRDefault="00E46B44" w:rsidP="00E46B44">
      <w:r>
        <w:t>Con riferimento all’attuazione delle misure specifiche di disciplina del conflitto di interessi, nell’anno di riferimento delle misure di prevenzione della corruzione si evidenzia quanto segue:</w:t>
      </w:r>
      <w:r>
        <w:br/>
        <w:t xml:space="preserve">  -  Numero di misure programmate: 6</w:t>
      </w:r>
      <w:r>
        <w:br/>
        <w:t xml:space="preserve">  -  Numero di misure attuate nei tempi previsti: 6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disciplina del conflitto di interessi programmata </w:t>
      </w:r>
      <w:r>
        <w:br/>
      </w:r>
      <w:r>
        <w:br/>
        <w:t>Area di rischio: D.2 Contratti pubblici - Progettazione della gara</w:t>
      </w:r>
      <w:r>
        <w:br/>
        <w:t>Denominazione misura: procedura derivante dal Modello 231/2001 e sottoscrizione dell'assenza del conflitto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procedura derivante dal Modello 231/2001 e sottoscrizione dell'assenza del conflitto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procedura derivante dal Modello 231/2001 e sottoscrizione dell'assenza del conflitto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procedura derivante dal Modello 231/2001 e sottoscrizione dell'assenza del conflitto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procedura derivante dal Modello 231/2001 e sottoscrizione dell'assenza del conflitto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procedura derivante dal Modello 231/2001 e sottoscrizione dell'assenza del conflitto</w:t>
      </w:r>
      <w:r>
        <w:br/>
        <w:t>La misura è stata attuata nei tempi previsti.</w:t>
      </w:r>
    </w:p>
    <w:p w14:paraId="5F698B50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33085F" wp14:editId="3DD4D7D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752DB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7D28368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085F" id="Casella di testo 18" o:spid="_x0000_s1049" type="#_x0000_t202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D2pn0bcwIAAPI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14:paraId="561752DB" w14:textId="77777777" w:rsidR="00380B17" w:rsidRDefault="00380B17" w:rsidP="00E46B44">
                      <w:r>
                        <w:t>Note del RPCT:</w:t>
                      </w:r>
                    </w:p>
                    <w:p w14:paraId="57D28368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46B44" w:rsidSect="000479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B4B1A" w14:textId="77777777" w:rsidR="00755962" w:rsidRDefault="00755962" w:rsidP="00424EBB">
      <w:r>
        <w:separator/>
      </w:r>
    </w:p>
  </w:endnote>
  <w:endnote w:type="continuationSeparator" w:id="0">
    <w:p w14:paraId="417BD64E" w14:textId="77777777" w:rsidR="00755962" w:rsidRDefault="00755962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23175C4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7F92C8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BFFCD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32E1D" w14:textId="77777777" w:rsidR="00755962" w:rsidRDefault="00755962" w:rsidP="00424EBB">
      <w:r>
        <w:separator/>
      </w:r>
    </w:p>
  </w:footnote>
  <w:footnote w:type="continuationSeparator" w:id="0">
    <w:p w14:paraId="63A2B793" w14:textId="77777777" w:rsidR="00755962" w:rsidRDefault="00755962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141D"/>
    <w:rsid w:val="001A6E5F"/>
    <w:rsid w:val="001A7463"/>
    <w:rsid w:val="001B14E1"/>
    <w:rsid w:val="001B271E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41C1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6E00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16B8"/>
    <w:rsid w:val="00483A57"/>
    <w:rsid w:val="0048717B"/>
    <w:rsid w:val="00490FA5"/>
    <w:rsid w:val="004921F6"/>
    <w:rsid w:val="00495505"/>
    <w:rsid w:val="004960B4"/>
    <w:rsid w:val="004A21A7"/>
    <w:rsid w:val="004A6789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37556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16AF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165D5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5962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D2256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962F0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216C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F1E74"/>
    <w:rsid w:val="00EF3921"/>
    <w:rsid w:val="00F124D4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82F9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4674</Words>
  <Characters>26645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Annalisa Liuzzi</cp:lastModifiedBy>
  <cp:revision>11</cp:revision>
  <dcterms:created xsi:type="dcterms:W3CDTF">2020-12-28T11:30:00Z</dcterms:created>
  <dcterms:modified xsi:type="dcterms:W3CDTF">2021-01-19T14:17:00Z</dcterms:modified>
</cp:coreProperties>
</file>